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76" w:lineRule="auto"/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JIŘÍ MATĚJŮ </w:t>
      </w:r>
    </w:p>
    <w:p w:rsidR="00000000" w:rsidDel="00000000" w:rsidP="00000000" w:rsidRDefault="00000000" w:rsidRPr="00000000" w14:paraId="00000002">
      <w:pPr>
        <w:spacing w:line="276" w:lineRule="auto"/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76" w:lineRule="auto"/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Studium:</w:t>
      </w:r>
    </w:p>
    <w:p w:rsidR="00000000" w:rsidDel="00000000" w:rsidP="00000000" w:rsidRDefault="00000000" w:rsidRPr="00000000" w14:paraId="00000004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rPr/>
      </w:pPr>
      <w:r w:rsidDel="00000000" w:rsidR="00000000" w:rsidRPr="00000000">
        <w:rPr>
          <w:rtl w:val="0"/>
        </w:rPr>
        <w:t xml:space="preserve">1998-94 studium na Akademii výtvarných umění v Praze, absolvent malířského ateliéru prof. Bedřicha Dlouhého</w:t>
      </w:r>
    </w:p>
    <w:p w:rsidR="00000000" w:rsidDel="00000000" w:rsidP="00000000" w:rsidRDefault="00000000" w:rsidRPr="00000000" w14:paraId="00000006">
      <w:pPr>
        <w:spacing w:line="276" w:lineRule="auto"/>
        <w:rPr/>
      </w:pPr>
      <w:r w:rsidDel="00000000" w:rsidR="00000000" w:rsidRPr="00000000">
        <w:rPr>
          <w:rtl w:val="0"/>
        </w:rPr>
        <w:t xml:space="preserve">1980-82 studium na ČVUT</w:t>
      </w:r>
    </w:p>
    <w:p w:rsidR="00000000" w:rsidDel="00000000" w:rsidP="00000000" w:rsidRDefault="00000000" w:rsidRPr="00000000" w14:paraId="00000007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Stipendia a ocenění:</w:t>
      </w:r>
    </w:p>
    <w:p w:rsidR="00000000" w:rsidDel="00000000" w:rsidP="00000000" w:rsidRDefault="00000000" w:rsidRPr="00000000" w14:paraId="00000009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76" w:lineRule="auto"/>
        <w:rPr/>
      </w:pPr>
      <w:r w:rsidDel="00000000" w:rsidR="00000000" w:rsidRPr="00000000">
        <w:rPr>
          <w:rtl w:val="0"/>
        </w:rPr>
        <w:t xml:space="preserve">2004 stipendium Pollock Krasner Foundation</w:t>
      </w:r>
    </w:p>
    <w:p w:rsidR="00000000" w:rsidDel="00000000" w:rsidP="00000000" w:rsidRDefault="00000000" w:rsidRPr="00000000" w14:paraId="0000000B">
      <w:pPr>
        <w:spacing w:line="276" w:lineRule="auto"/>
        <w:rPr/>
      </w:pPr>
      <w:r w:rsidDel="00000000" w:rsidR="00000000" w:rsidRPr="00000000">
        <w:rPr>
          <w:rtl w:val="0"/>
        </w:rPr>
        <w:t xml:space="preserve">1999-2000 pobyt v Německu</w:t>
      </w:r>
    </w:p>
    <w:p w:rsidR="00000000" w:rsidDel="00000000" w:rsidP="00000000" w:rsidRDefault="00000000" w:rsidRPr="00000000" w14:paraId="0000000C">
      <w:pPr>
        <w:spacing w:line="276" w:lineRule="auto"/>
        <w:rPr/>
      </w:pPr>
      <w:r w:rsidDel="00000000" w:rsidR="00000000" w:rsidRPr="00000000">
        <w:rPr>
          <w:rtl w:val="0"/>
        </w:rPr>
        <w:t xml:space="preserve">1994 “ateliérová cena”, Akademii výtvarných umění v Praze</w:t>
      </w:r>
    </w:p>
    <w:p w:rsidR="00000000" w:rsidDel="00000000" w:rsidP="00000000" w:rsidRDefault="00000000" w:rsidRPr="00000000" w14:paraId="0000000D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76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Vybrané samostatné výstavy</w:t>
      </w:r>
    </w:p>
    <w:p w:rsidR="00000000" w:rsidDel="00000000" w:rsidP="00000000" w:rsidRDefault="00000000" w:rsidRPr="00000000" w14:paraId="0000000F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76" w:lineRule="auto"/>
        <w:rPr/>
      </w:pPr>
      <w:r w:rsidDel="00000000" w:rsidR="00000000" w:rsidRPr="00000000">
        <w:rPr>
          <w:rtl w:val="0"/>
        </w:rPr>
        <w:t xml:space="preserve">2023 </w:t>
      </w:r>
      <w:r w:rsidDel="00000000" w:rsidR="00000000" w:rsidRPr="00000000">
        <w:rPr>
          <w:i w:val="1"/>
          <w:rtl w:val="0"/>
        </w:rPr>
        <w:t xml:space="preserve">φurlicht, Bold Gallery, Praha</w:t>
      </w:r>
      <w:r w:rsidDel="00000000" w:rsidR="00000000" w:rsidRPr="00000000">
        <w:rPr>
          <w:rtl w:val="0"/>
        </w:rPr>
        <w:br w:type="textWrapping"/>
        <w:t xml:space="preserve">2021 Ve světle geometrie (s Danielem Hanzlíkem), Galerie Artefin, Měšice</w:t>
        <w:br w:type="textWrapping"/>
        <w:t xml:space="preserve">2020 Coincidence, Kvalitář, Praha</w:t>
      </w:r>
    </w:p>
    <w:p w:rsidR="00000000" w:rsidDel="00000000" w:rsidP="00000000" w:rsidRDefault="00000000" w:rsidRPr="00000000" w14:paraId="00000011">
      <w:pPr>
        <w:spacing w:line="276" w:lineRule="auto"/>
        <w:rPr/>
      </w:pPr>
      <w:r w:rsidDel="00000000" w:rsidR="00000000" w:rsidRPr="00000000">
        <w:rPr>
          <w:rtl w:val="0"/>
        </w:rPr>
        <w:t xml:space="preserve">2019 Iluze náhody, Atrium na Žižkově, Praha</w:t>
      </w:r>
    </w:p>
    <w:p w:rsidR="00000000" w:rsidDel="00000000" w:rsidP="00000000" w:rsidRDefault="00000000" w:rsidRPr="00000000" w14:paraId="00000012">
      <w:pPr>
        <w:spacing w:line="276" w:lineRule="auto"/>
        <w:rPr/>
      </w:pPr>
      <w:r w:rsidDel="00000000" w:rsidR="00000000" w:rsidRPr="00000000">
        <w:rPr>
          <w:rtl w:val="0"/>
        </w:rPr>
        <w:t xml:space="preserve">2018 Invisible presence, Letohrádek královny Anny, Praha</w:t>
      </w:r>
    </w:p>
    <w:p w:rsidR="00000000" w:rsidDel="00000000" w:rsidP="00000000" w:rsidRDefault="00000000" w:rsidRPr="00000000" w14:paraId="00000013">
      <w:pPr>
        <w:spacing w:line="276" w:lineRule="auto"/>
        <w:rPr/>
      </w:pPr>
      <w:r w:rsidDel="00000000" w:rsidR="00000000" w:rsidRPr="00000000">
        <w:rPr>
          <w:rtl w:val="0"/>
        </w:rPr>
        <w:t xml:space="preserve">2015 Jiří Matějů a Martin Dašek – projekt site specific, Galerie Dům, Klášter Broumov</w:t>
      </w:r>
    </w:p>
    <w:p w:rsidR="00000000" w:rsidDel="00000000" w:rsidP="00000000" w:rsidRDefault="00000000" w:rsidRPr="00000000" w14:paraId="00000014">
      <w:pPr>
        <w:spacing w:line="276" w:lineRule="auto"/>
        <w:rPr/>
      </w:pPr>
      <w:r w:rsidDel="00000000" w:rsidR="00000000" w:rsidRPr="00000000">
        <w:rPr>
          <w:rtl w:val="0"/>
        </w:rPr>
        <w:t xml:space="preserve">2014  SkyBlue, Galerie Petr Novotný, Praha</w:t>
      </w:r>
    </w:p>
    <w:p w:rsidR="00000000" w:rsidDel="00000000" w:rsidP="00000000" w:rsidRDefault="00000000" w:rsidRPr="00000000" w14:paraId="00000015">
      <w:pPr>
        <w:spacing w:line="276" w:lineRule="auto"/>
        <w:rPr/>
      </w:pPr>
      <w:r w:rsidDel="00000000" w:rsidR="00000000" w:rsidRPr="00000000">
        <w:rPr>
          <w:rtl w:val="0"/>
        </w:rPr>
        <w:t xml:space="preserve">2014 1.618 emocionality, Galerie Caesar. Olomouc</w:t>
      </w:r>
    </w:p>
    <w:p w:rsidR="00000000" w:rsidDel="00000000" w:rsidP="00000000" w:rsidRDefault="00000000" w:rsidRPr="00000000" w14:paraId="00000016">
      <w:pPr>
        <w:spacing w:line="276" w:lineRule="auto"/>
        <w:rPr/>
      </w:pPr>
      <w:r w:rsidDel="00000000" w:rsidR="00000000" w:rsidRPr="00000000">
        <w:rPr>
          <w:rtl w:val="0"/>
        </w:rPr>
        <w:t xml:space="preserve">2012 Souhvězdí vlka, Prinz Prager Gallery, Praha</w:t>
      </w:r>
    </w:p>
    <w:p w:rsidR="00000000" w:rsidDel="00000000" w:rsidP="00000000" w:rsidRDefault="00000000" w:rsidRPr="00000000" w14:paraId="00000017">
      <w:pPr>
        <w:spacing w:line="276" w:lineRule="auto"/>
        <w:rPr/>
      </w:pPr>
      <w:r w:rsidDel="00000000" w:rsidR="00000000" w:rsidRPr="00000000">
        <w:rPr>
          <w:rtl w:val="0"/>
        </w:rPr>
        <w:t xml:space="preserve">2012 Horizonty, Výstavní síň Sokolská 26, Ostrava</w:t>
      </w:r>
    </w:p>
    <w:p w:rsidR="00000000" w:rsidDel="00000000" w:rsidP="00000000" w:rsidRDefault="00000000" w:rsidRPr="00000000" w14:paraId="00000018">
      <w:pPr>
        <w:spacing w:line="276" w:lineRule="auto"/>
        <w:rPr/>
      </w:pPr>
      <w:r w:rsidDel="00000000" w:rsidR="00000000" w:rsidRPr="00000000">
        <w:rPr>
          <w:rtl w:val="0"/>
        </w:rPr>
        <w:t xml:space="preserve">2011 Mezi mnou a tebou, Galerie hlavního města Prahy, Staroměstská radnice</w:t>
      </w:r>
    </w:p>
    <w:p w:rsidR="00000000" w:rsidDel="00000000" w:rsidP="00000000" w:rsidRDefault="00000000" w:rsidRPr="00000000" w14:paraId="00000019">
      <w:pPr>
        <w:spacing w:line="276" w:lineRule="auto"/>
        <w:rPr/>
      </w:pPr>
      <w:r w:rsidDel="00000000" w:rsidR="00000000" w:rsidRPr="00000000">
        <w:rPr>
          <w:rtl w:val="0"/>
        </w:rPr>
        <w:t xml:space="preserve">2009 Na mostě, Wannieck Gallery, Brno</w:t>
      </w:r>
    </w:p>
    <w:p w:rsidR="00000000" w:rsidDel="00000000" w:rsidP="00000000" w:rsidRDefault="00000000" w:rsidRPr="00000000" w14:paraId="0000001A">
      <w:pPr>
        <w:spacing w:line="276" w:lineRule="auto"/>
        <w:rPr/>
      </w:pPr>
      <w:r w:rsidDel="00000000" w:rsidR="00000000" w:rsidRPr="00000000">
        <w:rPr>
          <w:rtl w:val="0"/>
        </w:rPr>
        <w:t xml:space="preserve">2009 Hvězdy na mém stole, Galerie Kabinet, Brno</w:t>
      </w:r>
    </w:p>
    <w:p w:rsidR="00000000" w:rsidDel="00000000" w:rsidP="00000000" w:rsidRDefault="00000000" w:rsidRPr="00000000" w14:paraId="0000001B">
      <w:pPr>
        <w:spacing w:line="276" w:lineRule="auto"/>
        <w:rPr/>
      </w:pPr>
      <w:r w:rsidDel="00000000" w:rsidR="00000000" w:rsidRPr="00000000">
        <w:rPr>
          <w:rtl w:val="0"/>
        </w:rPr>
        <w:t xml:space="preserve">2007 Den za dnem, Galerie ad astra, Kuřim</w:t>
      </w:r>
    </w:p>
    <w:p w:rsidR="00000000" w:rsidDel="00000000" w:rsidP="00000000" w:rsidRDefault="00000000" w:rsidRPr="00000000" w14:paraId="0000001C">
      <w:pPr>
        <w:spacing w:line="276" w:lineRule="auto"/>
        <w:rPr/>
      </w:pPr>
      <w:r w:rsidDel="00000000" w:rsidR="00000000" w:rsidRPr="00000000">
        <w:rPr>
          <w:rtl w:val="0"/>
        </w:rPr>
        <w:t xml:space="preserve">2006 Jiří Matějů, Dům umění, České Budějovice</w:t>
      </w:r>
    </w:p>
    <w:p w:rsidR="00000000" w:rsidDel="00000000" w:rsidP="00000000" w:rsidRDefault="00000000" w:rsidRPr="00000000" w14:paraId="0000001D">
      <w:pPr>
        <w:spacing w:line="276" w:lineRule="auto"/>
        <w:rPr/>
      </w:pPr>
      <w:r w:rsidDel="00000000" w:rsidR="00000000" w:rsidRPr="00000000">
        <w:rPr>
          <w:rtl w:val="0"/>
        </w:rPr>
        <w:t xml:space="preserve">2005 Linewalker, Galerie XXL, Louny</w:t>
      </w:r>
    </w:p>
    <w:p w:rsidR="00000000" w:rsidDel="00000000" w:rsidP="00000000" w:rsidRDefault="00000000" w:rsidRPr="00000000" w14:paraId="0000001E">
      <w:pPr>
        <w:spacing w:line="276" w:lineRule="auto"/>
        <w:rPr/>
      </w:pPr>
      <w:r w:rsidDel="00000000" w:rsidR="00000000" w:rsidRPr="00000000">
        <w:rPr>
          <w:rtl w:val="0"/>
        </w:rPr>
        <w:t xml:space="preserve">2004 Nebe na zemi, Galerie ad astra, Kuřim</w:t>
      </w:r>
    </w:p>
    <w:p w:rsidR="00000000" w:rsidDel="00000000" w:rsidP="00000000" w:rsidRDefault="00000000" w:rsidRPr="00000000" w14:paraId="0000001F">
      <w:pPr>
        <w:spacing w:line="276" w:lineRule="auto"/>
        <w:rPr/>
      </w:pPr>
      <w:r w:rsidDel="00000000" w:rsidR="00000000" w:rsidRPr="00000000">
        <w:rPr>
          <w:rtl w:val="0"/>
        </w:rPr>
        <w:t xml:space="preserve">2003 Nepatrné okamžiky, Galerie Erasmus, Mělník</w:t>
      </w:r>
    </w:p>
    <w:p w:rsidR="00000000" w:rsidDel="00000000" w:rsidP="00000000" w:rsidRDefault="00000000" w:rsidRPr="00000000" w14:paraId="00000020">
      <w:pPr>
        <w:spacing w:line="276" w:lineRule="auto"/>
        <w:rPr/>
      </w:pPr>
      <w:r w:rsidDel="00000000" w:rsidR="00000000" w:rsidRPr="00000000">
        <w:rPr>
          <w:rtl w:val="0"/>
        </w:rPr>
        <w:t xml:space="preserve">2003 Augenblick, Plíživá Kontra, Jeseník</w:t>
      </w:r>
    </w:p>
    <w:p w:rsidR="00000000" w:rsidDel="00000000" w:rsidP="00000000" w:rsidRDefault="00000000" w:rsidRPr="00000000" w14:paraId="00000021">
      <w:pPr>
        <w:spacing w:line="276" w:lineRule="auto"/>
        <w:rPr/>
      </w:pPr>
      <w:r w:rsidDel="00000000" w:rsidR="00000000" w:rsidRPr="00000000">
        <w:rPr>
          <w:rtl w:val="0"/>
        </w:rPr>
        <w:t xml:space="preserve">2002 Hra očí, Moravská galerie v Brně, Pražákův palác (Atrium)</w:t>
      </w:r>
    </w:p>
    <w:p w:rsidR="00000000" w:rsidDel="00000000" w:rsidP="00000000" w:rsidRDefault="00000000" w:rsidRPr="00000000" w14:paraId="00000022">
      <w:pPr>
        <w:spacing w:line="276" w:lineRule="auto"/>
        <w:rPr/>
      </w:pPr>
      <w:r w:rsidDel="00000000" w:rsidR="00000000" w:rsidRPr="00000000">
        <w:rPr>
          <w:rtl w:val="0"/>
        </w:rPr>
        <w:t xml:space="preserve">2001 Prostor pro jedno dílo, Moravská galerie v Brně</w:t>
      </w:r>
    </w:p>
    <w:p w:rsidR="00000000" w:rsidDel="00000000" w:rsidP="00000000" w:rsidRDefault="00000000" w:rsidRPr="00000000" w14:paraId="00000023">
      <w:pPr>
        <w:spacing w:line="276" w:lineRule="auto"/>
        <w:rPr/>
      </w:pPr>
      <w:r w:rsidDel="00000000" w:rsidR="00000000" w:rsidRPr="00000000">
        <w:rPr>
          <w:rtl w:val="0"/>
        </w:rPr>
        <w:t xml:space="preserve">2000 Labyrint, Galerie výtvarného umění v Ostravě</w:t>
      </w:r>
    </w:p>
    <w:p w:rsidR="00000000" w:rsidDel="00000000" w:rsidP="00000000" w:rsidRDefault="00000000" w:rsidRPr="00000000" w14:paraId="00000024">
      <w:pPr>
        <w:spacing w:line="276" w:lineRule="auto"/>
        <w:rPr/>
      </w:pPr>
      <w:r w:rsidDel="00000000" w:rsidR="00000000" w:rsidRPr="00000000">
        <w:rPr>
          <w:rtl w:val="0"/>
        </w:rPr>
        <w:t xml:space="preserve">2000 Open Stochov 2000, Stochov</w:t>
      </w:r>
    </w:p>
    <w:p w:rsidR="00000000" w:rsidDel="00000000" w:rsidP="00000000" w:rsidRDefault="00000000" w:rsidRPr="00000000" w14:paraId="00000025">
      <w:pPr>
        <w:spacing w:line="276" w:lineRule="auto"/>
        <w:rPr/>
      </w:pPr>
      <w:r w:rsidDel="00000000" w:rsidR="00000000" w:rsidRPr="00000000">
        <w:rPr>
          <w:rtl w:val="0"/>
        </w:rPr>
        <w:t xml:space="preserve">1994 Čas a prostor, Galerie Obecní dům, Praha</w:t>
      </w:r>
    </w:p>
    <w:p w:rsidR="00000000" w:rsidDel="00000000" w:rsidP="00000000" w:rsidRDefault="00000000" w:rsidRPr="00000000" w14:paraId="00000026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276" w:lineRule="auto"/>
        <w:ind w:left="0" w:firstLine="0"/>
        <w:rPr/>
      </w:pPr>
      <w:r w:rsidDel="00000000" w:rsidR="00000000" w:rsidRPr="00000000">
        <w:rPr>
          <w:b w:val="1"/>
          <w:rtl w:val="0"/>
        </w:rPr>
        <w:t xml:space="preserve">Vybrané kolektivní výstavy:</w:t>
      </w:r>
      <w:r w:rsidDel="00000000" w:rsidR="00000000" w:rsidRPr="00000000">
        <w:rPr>
          <w:rtl w:val="0"/>
        </w:rPr>
        <w:br w:type="textWrapping"/>
      </w:r>
    </w:p>
    <w:p w:rsidR="00000000" w:rsidDel="00000000" w:rsidP="00000000" w:rsidRDefault="00000000" w:rsidRPr="00000000" w14:paraId="00000028">
      <w:pPr>
        <w:spacing w:before="240" w:line="276" w:lineRule="auto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  <w:t xml:space="preserve">2023 Symbiosis 2.0, Generální konzulát České republiky, Hong Kong</w:t>
        <w:br w:type="textWrapping"/>
        <w:t xml:space="preserve">2021 Winter Selection, Kvalitář, Praha</w:t>
        <w:br w:type="textWrapping"/>
        <w:t xml:space="preserve">2017 Zaostřeno na neurčito, Topičův salon, Praha</w:t>
        <w:br w:type="textWrapping"/>
        <w:t xml:space="preserve">2016 Fragmentis Identities, International art and architecture festival BORDERS 2016, Benátky</w:t>
        <w:br w:type="textWrapping"/>
        <w:t xml:space="preserve">2015 Exakta, NoD Gallery, Praha</w:t>
        <w:br w:type="textWrapping"/>
        <w:t xml:space="preserve">2014 Zářivý krystal. Bohumil Kubišta a české umění 1905 – 2013. Průniky, střety, přesahy, Galerie výtvarného umění v Ostravě, Ostrava</w:t>
        <w:br w:type="textWrapping"/>
        <w:t xml:space="preserve">2013 Velké ticho, Galerie moderního umění, Hradec Králové</w:t>
        <w:br w:type="textWrapping"/>
        <w:t xml:space="preserve">2012 </w:t>
      </w:r>
      <w:r w:rsidDel="00000000" w:rsidR="00000000" w:rsidRPr="00000000">
        <w:rPr>
          <w:color w:val="090909"/>
          <w:rtl w:val="0"/>
        </w:rPr>
        <w:t xml:space="preserve">Geometrův zlý sen, Topičův salon, Praha</w:t>
      </w:r>
      <w:r w:rsidDel="00000000" w:rsidR="00000000" w:rsidRPr="00000000">
        <w:rPr>
          <w:rtl w:val="0"/>
        </w:rPr>
        <w:br w:type="textWrapping"/>
        <w:t xml:space="preserve">2011 Ztišeno, Wannieck Gallery, Brno</w:t>
        <w:br w:type="textWrapping"/>
        <w:t xml:space="preserve">2011 Česká malba generace 90. let, Dům umění, Brno</w:t>
        <w:br w:type="textWrapping"/>
        <w:t xml:space="preserve">2011 Fundamenty a sedimenty / Vzpoura hraček, Městská knihovna, Galerie hlavního města Prahy, Praha</w:t>
        <w:br w:type="textWrapping"/>
        <w:t xml:space="preserve">2010 Horká linka, Galerie Václava Špály, Praha</w:t>
        <w:br w:type="textWrapping"/>
        <w:t xml:space="preserve">2008 Prostor pro intuici, Dům U zvonu, Galerie hlavního města Prahy, Praha</w:t>
        <w:br w:type="textWrapping"/>
        <w:t xml:space="preserve">2008 Tina B, Pražský festival současného umění, Italský kulturní institut, Praha</w:t>
        <w:br w:type="textWrapping"/>
        <w:t xml:space="preserve">2007 České umění XX. Století, Alšova Jihočeská Galerie, Hluboká nad Vltavou</w:t>
        <w:br w:type="textWrapping"/>
        <w:t xml:space="preserve">2007 </w:t>
      </w:r>
      <w:r w:rsidDel="00000000" w:rsidR="00000000" w:rsidRPr="00000000">
        <w:rPr>
          <w:color w:val="090909"/>
          <w:rtl w:val="0"/>
        </w:rPr>
        <w:t xml:space="preserve">Prostor pro intuici, Dům U prstenu, GHMP, Praha</w:t>
      </w:r>
      <w:r w:rsidDel="00000000" w:rsidR="00000000" w:rsidRPr="00000000">
        <w:rPr>
          <w:rtl w:val="0"/>
        </w:rPr>
        <w:br w:type="textWrapping"/>
        <w:t xml:space="preserve">2007 </w:t>
      </w:r>
      <w:r w:rsidDel="00000000" w:rsidR="00000000" w:rsidRPr="00000000">
        <w:rPr>
          <w:color w:val="090909"/>
          <w:rtl w:val="0"/>
        </w:rPr>
        <w:t xml:space="preserve">The Collectors: Re-Edit, Dům Pánů z Kunštátu, Dům Umění města Brna, Brno</w:t>
      </w:r>
      <w:r w:rsidDel="00000000" w:rsidR="00000000" w:rsidRPr="00000000">
        <w:rPr>
          <w:rtl w:val="0"/>
        </w:rPr>
        <w:br w:type="textWrapping"/>
        <w:t xml:space="preserve">2005 </w:t>
      </w:r>
      <w:r w:rsidDel="00000000" w:rsidR="00000000" w:rsidRPr="00000000">
        <w:rPr>
          <w:color w:val="090909"/>
          <w:rtl w:val="0"/>
        </w:rPr>
        <w:t xml:space="preserve">IV. Nový zlínský salon 2005, Krajská galerie výtvarného umění ve Zlíně, Zlín</w:t>
      </w:r>
      <w:r w:rsidDel="00000000" w:rsidR="00000000" w:rsidRPr="00000000">
        <w:rPr>
          <w:rtl w:val="0"/>
        </w:rPr>
        <w:br w:type="textWrapping"/>
        <w:t xml:space="preserve">2005 </w:t>
      </w:r>
      <w:r w:rsidDel="00000000" w:rsidR="00000000" w:rsidRPr="00000000">
        <w:rPr>
          <w:color w:val="090909"/>
          <w:rtl w:val="0"/>
        </w:rPr>
        <w:t xml:space="preserve">POUR FÉLICITER 2005, Místodržitelský palác, Moravská galerie v Brně</w:t>
      </w:r>
      <w:r w:rsidDel="00000000" w:rsidR="00000000" w:rsidRPr="00000000">
        <w:rPr>
          <w:rtl w:val="0"/>
        </w:rPr>
        <w:br w:type="textWrapping"/>
        <w:t xml:space="preserve">2002 </w:t>
      </w:r>
      <w:r w:rsidDel="00000000" w:rsidR="00000000" w:rsidRPr="00000000">
        <w:rPr>
          <w:color w:val="090909"/>
          <w:rtl w:val="0"/>
        </w:rPr>
        <w:t xml:space="preserve">Rytmy, HVB bank, Praha - Valdek</w:t>
      </w:r>
      <w:r w:rsidDel="00000000" w:rsidR="00000000" w:rsidRPr="00000000">
        <w:rPr>
          <w:rtl w:val="0"/>
        </w:rPr>
        <w:br w:type="textWrapping"/>
        <w:t xml:space="preserve">2002 </w:t>
      </w:r>
      <w:r w:rsidDel="00000000" w:rsidR="00000000" w:rsidRPr="00000000">
        <w:rPr>
          <w:color w:val="090909"/>
          <w:rtl w:val="0"/>
        </w:rPr>
        <w:t xml:space="preserve">Několik věcí, Galerie Portál, Uherské Hradiště</w:t>
      </w:r>
      <w:r w:rsidDel="00000000" w:rsidR="00000000" w:rsidRPr="00000000">
        <w:rPr>
          <w:rtl w:val="0"/>
        </w:rPr>
        <w:br w:type="textWrapping"/>
        <w:t xml:space="preserve">2001 </w:t>
      </w:r>
      <w:r w:rsidDel="00000000" w:rsidR="00000000" w:rsidRPr="00000000">
        <w:rPr>
          <w:color w:val="090909"/>
          <w:rtl w:val="0"/>
        </w:rPr>
        <w:t xml:space="preserve">Klub konkretistů /jako host/, Dům umění, Opava</w:t>
      </w:r>
      <w:r w:rsidDel="00000000" w:rsidR="00000000" w:rsidRPr="00000000">
        <w:rPr>
          <w:rtl w:val="0"/>
        </w:rPr>
        <w:br w:type="textWrapping"/>
        <w:t xml:space="preserve">2000 Alles in Bewegung, Gallery Barakk, Berlin</w:t>
        <w:br w:type="textWrapping"/>
        <w:t xml:space="preserve">1999 </w:t>
      </w:r>
      <w:r w:rsidDel="00000000" w:rsidR="00000000" w:rsidRPr="00000000">
        <w:rPr>
          <w:color w:val="090909"/>
          <w:rtl w:val="0"/>
        </w:rPr>
        <w:t xml:space="preserve">CZ 99, Václavské náměstí 33, Praha</w:t>
        <w:br w:type="textWrapping"/>
        <w:t xml:space="preserve">1998 Po/doba obrazu, Wortnerův dům AJG, České Budějovice</w:t>
        <w:br w:type="textWrapping"/>
        <w:t xml:space="preserve">1997 Důvod věcí neviditelných, Synagoga Na Palmovce, Praha</w:t>
        <w:br w:type="textWrapping"/>
        <w:t xml:space="preserve">1997 Nový Zákon v umění, Galerie Gambit, Praha</w:t>
        <w:br w:type="textWrapping"/>
        <w:t xml:space="preserve">1996 51 15, ambit bývalého kapucínského kláštera, Rumburk</w:t>
        <w:br w:type="textWrapping"/>
        <w:t xml:space="preserve">1996 Konfrontace Svárov, Svárov</w:t>
        <w:br w:type="textWrapping"/>
        <w:t xml:space="preserve">1994 Předpoklady skutečnosti, Galerie Obecní dům, Obecní dům, Praha</w:t>
        <w:br w:type="textWrapping"/>
        <w:t xml:space="preserve">1993 Světlo slovo Svět, Stop gallery, Plzeň</w:t>
        <w:br w:type="textWrapping"/>
        <w:t xml:space="preserve">1993 Yaisu, Yaisu, Japonsko</w:t>
        <w:br w:type="textWrapping"/>
        <w:t xml:space="preserve">1993 Ambit, ambit bývalého kláštera augustiniánů, Muzeum Česká Lípa</w:t>
        <w:br w:type="textWrapping"/>
        <w:t xml:space="preserve">1993 AVU, U Hybernů, Praha</w:t>
        <w:br w:type="textWrapping"/>
        <w:t xml:space="preserve">1991 AVU, U hybernů, Praha</w:t>
      </w:r>
      <w:r w:rsidDel="00000000" w:rsidR="00000000" w:rsidRPr="00000000">
        <w:rPr>
          <w:rFonts w:ascii="Roboto" w:cs="Roboto" w:eastAsia="Roboto" w:hAnsi="Roboto"/>
          <w:color w:val="090909"/>
          <w:sz w:val="23"/>
          <w:szCs w:val="23"/>
          <w:highlight w:val="green"/>
          <w:rtl w:val="0"/>
        </w:rPr>
        <w:br w:type="textWrapping"/>
      </w: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jc w:val="right"/>
      <w:rPr/>
    </w:pPr>
    <w:r w:rsidDel="00000000" w:rsidR="00000000" w:rsidRPr="00000000">
      <w:rPr/>
      <w:drawing>
        <wp:inline distB="114300" distT="114300" distL="114300" distR="114300">
          <wp:extent cx="1516388" cy="597365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16388" cy="59736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c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